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D2" w:rsidRPr="00FF3E5E" w:rsidRDefault="00A551D2" w:rsidP="00A551D2">
      <w:pPr>
        <w:spacing w:line="276" w:lineRule="auto"/>
        <w:jc w:val="center"/>
        <w:rPr>
          <w:b/>
          <w:color w:val="000000"/>
        </w:rPr>
      </w:pPr>
      <w:r w:rsidRPr="00FF3E5E">
        <w:rPr>
          <w:b/>
          <w:color w:val="000000"/>
        </w:rPr>
        <w:t>Управление образования администрации Жуковского района</w:t>
      </w:r>
    </w:p>
    <w:p w:rsidR="00A551D2" w:rsidRPr="00FF3E5E" w:rsidRDefault="00A551D2" w:rsidP="00A551D2">
      <w:pPr>
        <w:spacing w:line="276" w:lineRule="auto"/>
        <w:jc w:val="center"/>
        <w:rPr>
          <w:b/>
          <w:color w:val="000000"/>
        </w:rPr>
      </w:pPr>
      <w:r w:rsidRPr="00FF3E5E">
        <w:rPr>
          <w:b/>
          <w:color w:val="000000"/>
        </w:rPr>
        <w:t>Муниципальное бюджетное общеобразовательное учреждение</w:t>
      </w:r>
    </w:p>
    <w:p w:rsidR="00A551D2" w:rsidRDefault="00A551D2" w:rsidP="00A551D2">
      <w:pPr>
        <w:pStyle w:val="2"/>
        <w:tabs>
          <w:tab w:val="left" w:pos="9355"/>
        </w:tabs>
        <w:spacing w:line="276" w:lineRule="auto"/>
        <w:ind w:right="-5"/>
        <w:jc w:val="center"/>
        <w:rPr>
          <w:b/>
          <w:bCs/>
        </w:rPr>
      </w:pPr>
      <w:proofErr w:type="spellStart"/>
      <w:r w:rsidRPr="00FF3E5E">
        <w:rPr>
          <w:b/>
          <w:bCs/>
        </w:rPr>
        <w:t>Речицкая</w:t>
      </w:r>
      <w:proofErr w:type="spellEnd"/>
      <w:r w:rsidRPr="00FF3E5E">
        <w:rPr>
          <w:b/>
          <w:bCs/>
        </w:rPr>
        <w:t xml:space="preserve"> основная общеобразовательная школа</w:t>
      </w:r>
    </w:p>
    <w:p w:rsidR="00A551D2" w:rsidRPr="00FF3E5E" w:rsidRDefault="00A45D38" w:rsidP="00A551D2">
      <w:pPr>
        <w:pStyle w:val="2"/>
        <w:tabs>
          <w:tab w:val="left" w:pos="9355"/>
        </w:tabs>
        <w:spacing w:line="276" w:lineRule="auto"/>
        <w:ind w:right="-5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6.65pt;margin-top:1.3pt;width:511.2pt;height: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" strokecolor="black [3213]"/>
        </w:pict>
      </w:r>
    </w:p>
    <w:p w:rsidR="00A551D2" w:rsidRDefault="00A551D2" w:rsidP="00A551D2">
      <w:pPr>
        <w:pStyle w:val="2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A551D2" w:rsidRDefault="00A551D2" w:rsidP="00A551D2">
      <w:pPr>
        <w:pStyle w:val="2"/>
        <w:tabs>
          <w:tab w:val="left" w:pos="9355"/>
        </w:tabs>
        <w:ind w:right="-5"/>
        <w:jc w:val="left"/>
        <w:rPr>
          <w:b/>
          <w:bCs/>
          <w:sz w:val="16"/>
          <w:szCs w:val="16"/>
        </w:rPr>
      </w:pPr>
      <w:r>
        <w:rPr>
          <w:b/>
          <w:bCs/>
        </w:rPr>
        <w:t xml:space="preserve">ПРИКАЗ № 99                      </w:t>
      </w:r>
      <w:r w:rsidR="007504B2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>от 29</w:t>
      </w:r>
      <w:r w:rsidRPr="005B04FB">
        <w:rPr>
          <w:b/>
          <w:bCs/>
        </w:rPr>
        <w:t xml:space="preserve"> мая 2017года</w:t>
      </w:r>
    </w:p>
    <w:p w:rsidR="00A551D2" w:rsidRPr="00A551D2" w:rsidRDefault="00A551D2" w:rsidP="00A551D2">
      <w:pPr>
        <w:pStyle w:val="2"/>
        <w:tabs>
          <w:tab w:val="left" w:pos="9355"/>
        </w:tabs>
        <w:ind w:right="-5"/>
        <w:jc w:val="left"/>
        <w:rPr>
          <w:b/>
          <w:bCs/>
          <w:sz w:val="16"/>
          <w:szCs w:val="16"/>
        </w:rPr>
      </w:pPr>
    </w:p>
    <w:p w:rsidR="00A551D2" w:rsidRPr="00A551D2" w:rsidRDefault="00A551D2" w:rsidP="00A551D2">
      <w:pPr>
        <w:spacing w:line="360" w:lineRule="auto"/>
        <w:rPr>
          <w:sz w:val="28"/>
          <w:szCs w:val="28"/>
        </w:rPr>
      </w:pPr>
      <w:r w:rsidRPr="00A551D2">
        <w:rPr>
          <w:sz w:val="28"/>
          <w:szCs w:val="28"/>
        </w:rPr>
        <w:t>Об открытии лагерной смены</w:t>
      </w:r>
    </w:p>
    <w:p w:rsidR="00A551D2" w:rsidRDefault="00A551D2" w:rsidP="00A551D2">
      <w:pPr>
        <w:spacing w:line="360" w:lineRule="auto"/>
        <w:rPr>
          <w:b/>
          <w:sz w:val="28"/>
          <w:szCs w:val="28"/>
        </w:rPr>
      </w:pPr>
    </w:p>
    <w:p w:rsidR="00A551D2" w:rsidRDefault="00A551D2" w:rsidP="00A551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оздоровления, развития и организации отдыха детей в летний период,</w:t>
      </w:r>
    </w:p>
    <w:p w:rsidR="00A551D2" w:rsidRDefault="00A551D2" w:rsidP="00A551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551D2" w:rsidRDefault="00A551D2" w:rsidP="00A551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Открыть лагерную смену с 01.06.17 г. сроком на 18 дней.</w:t>
      </w:r>
    </w:p>
    <w:p w:rsidR="00A551D2" w:rsidRDefault="00A551D2" w:rsidP="00A551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Начальнику лагеря, воспитателям отрядов обеспечить четкое соблюдение приказа  №69 от 05.04.2017 г. «Об организации работы по охране труда и технике безопасности в период летней оздоровительной кампании «Лето – 2017», инструкций по ТБ.</w:t>
      </w:r>
    </w:p>
    <w:p w:rsidR="00A551D2" w:rsidRDefault="00A551D2" w:rsidP="00A551D2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Начальнику лагеря провести с воспитателями инструктажи по ТБ, ознакомить их с функциональными обязанностями под роспись.</w:t>
      </w:r>
    </w:p>
    <w:p w:rsidR="00A551D2" w:rsidRDefault="00A45D38" w:rsidP="00A551D2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E0C6FF" wp14:editId="7F3F024B">
            <wp:simplePos x="0" y="0"/>
            <wp:positionH relativeFrom="column">
              <wp:posOffset>1380490</wp:posOffset>
            </wp:positionH>
            <wp:positionV relativeFrom="paragraph">
              <wp:posOffset>438785</wp:posOffset>
            </wp:positionV>
            <wp:extent cx="3023870" cy="1527810"/>
            <wp:effectExtent l="0" t="0" r="0" b="0"/>
            <wp:wrapSquare wrapText="bothSides"/>
            <wp:docPr id="2" name="Рисунок 1" descr="печать при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риказ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51D2">
        <w:rPr>
          <w:sz w:val="28"/>
        </w:rPr>
        <w:t>Контроль за</w:t>
      </w:r>
      <w:proofErr w:type="gramEnd"/>
      <w:r w:rsidR="00A551D2">
        <w:rPr>
          <w:sz w:val="28"/>
        </w:rPr>
        <w:t xml:space="preserve"> исполнением настоящего приказа оставляю за собой.</w:t>
      </w:r>
    </w:p>
    <w:p w:rsidR="00A551D2" w:rsidRDefault="00A551D2" w:rsidP="00A551D2">
      <w:pPr>
        <w:spacing w:line="360" w:lineRule="auto"/>
        <w:jc w:val="both"/>
        <w:rPr>
          <w:sz w:val="28"/>
        </w:rPr>
      </w:pPr>
    </w:p>
    <w:p w:rsidR="00A551D2" w:rsidRDefault="00A551D2" w:rsidP="00A551D2">
      <w:pPr>
        <w:spacing w:line="360" w:lineRule="auto"/>
        <w:rPr>
          <w:sz w:val="28"/>
        </w:rPr>
      </w:pPr>
    </w:p>
    <w:p w:rsidR="00A551D2" w:rsidRDefault="00A551D2" w:rsidP="00A551D2">
      <w:pPr>
        <w:spacing w:line="360" w:lineRule="auto"/>
        <w:rPr>
          <w:sz w:val="28"/>
        </w:rPr>
      </w:pPr>
    </w:p>
    <w:p w:rsidR="00A45D38" w:rsidRDefault="00A45D38" w:rsidP="00A551D2">
      <w:pPr>
        <w:rPr>
          <w:sz w:val="28"/>
        </w:rPr>
      </w:pPr>
    </w:p>
    <w:p w:rsidR="00A45D38" w:rsidRDefault="00A45D38" w:rsidP="00A551D2">
      <w:pPr>
        <w:rPr>
          <w:sz w:val="28"/>
        </w:rPr>
      </w:pPr>
    </w:p>
    <w:p w:rsidR="00A45D38" w:rsidRDefault="00A45D38" w:rsidP="00A551D2">
      <w:pPr>
        <w:rPr>
          <w:sz w:val="28"/>
        </w:rPr>
      </w:pPr>
    </w:p>
    <w:p w:rsidR="00A45D38" w:rsidRDefault="00A45D38" w:rsidP="00A551D2">
      <w:pPr>
        <w:rPr>
          <w:sz w:val="28"/>
        </w:rPr>
      </w:pPr>
    </w:p>
    <w:p w:rsidR="00A551D2" w:rsidRDefault="00A551D2" w:rsidP="00A551D2">
      <w:pPr>
        <w:rPr>
          <w:sz w:val="28"/>
        </w:rPr>
      </w:pPr>
      <w:bookmarkStart w:id="0" w:name="_GoBack"/>
      <w:bookmarkEnd w:id="0"/>
      <w:r>
        <w:rPr>
          <w:sz w:val="28"/>
        </w:rPr>
        <w:t>С приказом ознакомлены все работники лагеря на педагогическом совете</w:t>
      </w:r>
    </w:p>
    <w:p w:rsidR="00A551D2" w:rsidRDefault="00A551D2" w:rsidP="00A551D2">
      <w:r>
        <w:rPr>
          <w:sz w:val="28"/>
        </w:rPr>
        <w:t xml:space="preserve"> 29 мая 2017 года</w:t>
      </w:r>
    </w:p>
    <w:p w:rsidR="00AA3FB9" w:rsidRDefault="00AA3FB9"/>
    <w:sectPr w:rsidR="00AA3FB9" w:rsidSect="000D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B76"/>
    <w:multiLevelType w:val="hybridMultilevel"/>
    <w:tmpl w:val="3830E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2"/>
    <w:rsid w:val="000D0468"/>
    <w:rsid w:val="007504B2"/>
    <w:rsid w:val="00A45D38"/>
    <w:rsid w:val="00A551D2"/>
    <w:rsid w:val="00AA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51D2"/>
    <w:pPr>
      <w:jc w:val="both"/>
    </w:pPr>
  </w:style>
  <w:style w:type="character" w:customStyle="1" w:styleId="20">
    <w:name w:val="Основной текст 2 Знак"/>
    <w:basedOn w:val="a0"/>
    <w:link w:val="2"/>
    <w:rsid w:val="00A55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51D2"/>
    <w:pPr>
      <w:jc w:val="both"/>
    </w:pPr>
  </w:style>
  <w:style w:type="character" w:customStyle="1" w:styleId="20">
    <w:name w:val="Основной текст 2 Знак"/>
    <w:basedOn w:val="a0"/>
    <w:link w:val="2"/>
    <w:rsid w:val="00A55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2017-05-30T06:43:00Z</cp:lastPrinted>
  <dcterms:created xsi:type="dcterms:W3CDTF">2017-05-29T19:00:00Z</dcterms:created>
  <dcterms:modified xsi:type="dcterms:W3CDTF">2017-06-16T20:21:00Z</dcterms:modified>
</cp:coreProperties>
</file>