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36EE" w:rsidTr="00AB36EE">
        <w:tc>
          <w:tcPr>
            <w:tcW w:w="4785" w:type="dxa"/>
          </w:tcPr>
          <w:p w:rsidR="00AB36EE" w:rsidRDefault="00AB36EE" w:rsidP="00AB36EE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Принято на педагогическом совете</w:t>
            </w:r>
          </w:p>
          <w:p w:rsidR="00AB36EE" w:rsidRDefault="00AB36EE" w:rsidP="00AB36EE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30.08.2016г.</w:t>
            </w:r>
          </w:p>
        </w:tc>
        <w:tc>
          <w:tcPr>
            <w:tcW w:w="4786" w:type="dxa"/>
          </w:tcPr>
          <w:p w:rsidR="00734E3F" w:rsidRDefault="00AB36EE" w:rsidP="00AB36EE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734E3F">
              <w:rPr>
                <w:rFonts w:ascii="Times New Roman" w:hAnsi="Times New Roman"/>
                <w:sz w:val="24"/>
                <w:szCs w:val="24"/>
              </w:rPr>
              <w:t>ено</w:t>
            </w:r>
          </w:p>
          <w:p w:rsidR="00AB36EE" w:rsidRDefault="00734E3F" w:rsidP="00AB36EE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Речицкой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AB36EE" w:rsidRDefault="00734E3F" w:rsidP="00734E3F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01.09.2016г. </w:t>
            </w:r>
            <w:r w:rsidR="00AB36E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723FF">
              <w:rPr>
                <w:rFonts w:ascii="Times New Roman" w:hAnsi="Times New Roman"/>
                <w:sz w:val="24"/>
                <w:szCs w:val="24"/>
              </w:rPr>
              <w:t>129</w:t>
            </w:r>
            <w:r w:rsidR="00AB3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B36EE" w:rsidRDefault="00AB36EE" w:rsidP="00AB36EE">
      <w:pPr>
        <w:spacing w:line="276" w:lineRule="auto"/>
        <w:rPr>
          <w:rFonts w:ascii="Times New Roman" w:hAnsi="Times New Roman"/>
        </w:rPr>
      </w:pPr>
    </w:p>
    <w:p w:rsidR="00AB36EE" w:rsidRDefault="00AB36EE" w:rsidP="00AB36EE">
      <w:pPr>
        <w:spacing w:line="276" w:lineRule="auto"/>
        <w:ind w:left="0" w:firstLine="709"/>
        <w:rPr>
          <w:rFonts w:ascii="Times New Roman" w:hAnsi="Times New Roman"/>
        </w:rPr>
      </w:pPr>
      <w:bookmarkStart w:id="1" w:name="bookmark90"/>
    </w:p>
    <w:bookmarkEnd w:id="1"/>
    <w:p w:rsidR="00AB36EE" w:rsidRPr="0043319A" w:rsidRDefault="00AB36EE" w:rsidP="00AB36EE">
      <w:pPr>
        <w:spacing w:line="27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43319A">
        <w:rPr>
          <w:rFonts w:ascii="Times New Roman" w:hAnsi="Times New Roman"/>
          <w:b/>
          <w:sz w:val="32"/>
          <w:szCs w:val="32"/>
        </w:rPr>
        <w:t xml:space="preserve">Положение о наставничестве МБОУ </w:t>
      </w:r>
      <w:proofErr w:type="spellStart"/>
      <w:r w:rsidRPr="0043319A">
        <w:rPr>
          <w:rFonts w:ascii="Times New Roman" w:hAnsi="Times New Roman"/>
          <w:b/>
          <w:sz w:val="32"/>
          <w:szCs w:val="32"/>
        </w:rPr>
        <w:t>Речицкой</w:t>
      </w:r>
      <w:proofErr w:type="spellEnd"/>
      <w:r w:rsidRPr="0043319A">
        <w:rPr>
          <w:rFonts w:ascii="Times New Roman" w:hAnsi="Times New Roman"/>
          <w:b/>
          <w:sz w:val="32"/>
          <w:szCs w:val="32"/>
        </w:rPr>
        <w:t xml:space="preserve"> ООШ</w:t>
      </w:r>
    </w:p>
    <w:p w:rsidR="00AB36EE" w:rsidRDefault="00AB36EE" w:rsidP="00734E3F">
      <w:pPr>
        <w:numPr>
          <w:ilvl w:val="0"/>
          <w:numId w:val="1"/>
        </w:numPr>
        <w:spacing w:beforeLines="60" w:before="144" w:afterLines="60" w:after="144"/>
        <w:ind w:left="1418" w:hanging="284"/>
        <w:jc w:val="both"/>
        <w:rPr>
          <w:rFonts w:ascii="Times New Roman" w:hAnsi="Times New Roman"/>
          <w:b/>
          <w:sz w:val="24"/>
          <w:szCs w:val="24"/>
        </w:rPr>
      </w:pPr>
      <w:bookmarkStart w:id="2" w:name="bookmark92"/>
      <w:r>
        <w:rPr>
          <w:rFonts w:ascii="Times New Roman" w:hAnsi="Times New Roman"/>
          <w:b/>
          <w:sz w:val="24"/>
          <w:szCs w:val="24"/>
        </w:rPr>
        <w:t>ОБЩИЕ ПОЛОЖЕНИЯ</w:t>
      </w:r>
      <w:bookmarkEnd w:id="2"/>
    </w:p>
    <w:p w:rsidR="00AB36EE" w:rsidRPr="00894241" w:rsidRDefault="00AB36EE" w:rsidP="00AB36EE">
      <w:pPr>
        <w:numPr>
          <w:ilvl w:val="1"/>
          <w:numId w:val="1"/>
        </w:numPr>
        <w:ind w:hanging="1069"/>
        <w:jc w:val="both"/>
        <w:rPr>
          <w:rFonts w:ascii="Times New Roman" w:hAnsi="Times New Roman"/>
          <w:bCs/>
          <w:iCs/>
          <w:sz w:val="24"/>
          <w:szCs w:val="24"/>
        </w:rPr>
      </w:pPr>
      <w:r w:rsidRPr="00894241">
        <w:rPr>
          <w:rFonts w:ascii="Times New Roman" w:hAnsi="Times New Roman"/>
          <w:bCs/>
          <w:iCs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894241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</w:p>
    <w:p w:rsidR="00AB36EE" w:rsidRPr="00894241" w:rsidRDefault="00F65864" w:rsidP="00AB36E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6" w:history="1">
        <w:r w:rsidR="00AB36EE" w:rsidRPr="00894241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Федеральным  законом "Об образовании в Российской Федерации"</w:t>
        </w:r>
      </w:hyperlink>
      <w:r w:rsidR="00AB36EE" w:rsidRPr="00894241">
        <w:rPr>
          <w:rFonts w:ascii="Times New Roman" w:hAnsi="Times New Roman"/>
          <w:sz w:val="24"/>
          <w:szCs w:val="24"/>
        </w:rPr>
        <w:t xml:space="preserve"> от 29.12.2012 №273-ФЗ</w:t>
      </w:r>
      <w:r w:rsidR="00AB36EE" w:rsidRPr="00894241">
        <w:rPr>
          <w:rFonts w:ascii="Times New Roman" w:hAnsi="Times New Roman"/>
          <w:bCs/>
          <w:iCs/>
          <w:sz w:val="24"/>
          <w:szCs w:val="24"/>
        </w:rPr>
        <w:t>,</w:t>
      </w:r>
    </w:p>
    <w:p w:rsidR="00AB36EE" w:rsidRPr="00894241" w:rsidRDefault="00AB36EE" w:rsidP="00AB36E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94241">
        <w:rPr>
          <w:rFonts w:ascii="Times New Roman" w:hAnsi="Times New Roman"/>
          <w:bCs/>
          <w:iCs/>
          <w:sz w:val="24"/>
          <w:szCs w:val="24"/>
        </w:rPr>
        <w:t xml:space="preserve">Основами государственной молодежной политики Российской Федерации на период  до 2025 года, </w:t>
      </w:r>
    </w:p>
    <w:p w:rsidR="00AB36EE" w:rsidRPr="00894241" w:rsidRDefault="00AB36EE" w:rsidP="00AB36E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241">
        <w:rPr>
          <w:rFonts w:ascii="Times New Roman" w:eastAsia="Times New Roman" w:hAnsi="Times New Roman"/>
          <w:sz w:val="24"/>
          <w:szCs w:val="24"/>
          <w:lang w:eastAsia="ru-RU"/>
        </w:rPr>
        <w:t>Концепцией общенациональной системы выявления и развития  молодых талантов, утвержденной Президентом Российской Федерации 3 апреля 2012 года,</w:t>
      </w:r>
    </w:p>
    <w:p w:rsidR="00AB36EE" w:rsidRPr="00894241" w:rsidRDefault="00AB36EE" w:rsidP="00AB36E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2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Комплексной программой повышения профессионального уровня педагогических работников общеобразовательных организаций, </w:t>
      </w:r>
      <w:r w:rsidRPr="00894241">
        <w:rPr>
          <w:rFonts w:ascii="Times New Roman" w:eastAsia="Times New Roman" w:hAnsi="Times New Roman"/>
          <w:sz w:val="24"/>
          <w:szCs w:val="24"/>
          <w:lang w:eastAsia="ru-RU"/>
        </w:rPr>
        <w:t>утвержденной  28 мая 2014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4241">
        <w:rPr>
          <w:rFonts w:ascii="Times New Roman" w:eastAsia="Times New Roman" w:hAnsi="Times New Roman"/>
          <w:sz w:val="24"/>
          <w:szCs w:val="24"/>
          <w:lang w:eastAsia="ru-RU"/>
        </w:rPr>
        <w:t>N 3241п-П8,</w:t>
      </w:r>
    </w:p>
    <w:p w:rsidR="00AB36EE" w:rsidRPr="00894241" w:rsidRDefault="00AB36EE" w:rsidP="00AB36E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241">
        <w:rPr>
          <w:rFonts w:ascii="Times New Roman" w:eastAsia="Times New Roman" w:hAnsi="Times New Roman"/>
          <w:sz w:val="24"/>
          <w:szCs w:val="24"/>
          <w:lang w:eastAsia="ru-RU"/>
        </w:rPr>
        <w:t>Уставом МБОУ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94241">
        <w:rPr>
          <w:rFonts w:ascii="Times New Roman" w:eastAsia="Times New Roman" w:hAnsi="Times New Roman"/>
          <w:sz w:val="24"/>
          <w:szCs w:val="24"/>
          <w:lang w:eastAsia="ru-RU"/>
        </w:rPr>
        <w:t>Речицкой</w:t>
      </w:r>
      <w:proofErr w:type="spellEnd"/>
      <w:r w:rsidRPr="00894241">
        <w:rPr>
          <w:rFonts w:ascii="Times New Roman" w:eastAsia="Times New Roman" w:hAnsi="Times New Roman"/>
          <w:sz w:val="24"/>
          <w:szCs w:val="24"/>
          <w:lang w:eastAsia="ru-RU"/>
        </w:rPr>
        <w:t xml:space="preserve"> ООШ.</w:t>
      </w:r>
    </w:p>
    <w:p w:rsidR="00AB36EE" w:rsidRPr="00894241" w:rsidRDefault="00AB36EE" w:rsidP="00AB36EE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241">
        <w:rPr>
          <w:rStyle w:val="1"/>
          <w:rFonts w:eastAsia="Calibri"/>
          <w:sz w:val="24"/>
          <w:szCs w:val="24"/>
        </w:rPr>
        <w:t>Положение определяет формы</w:t>
      </w:r>
      <w:r>
        <w:rPr>
          <w:rStyle w:val="1"/>
          <w:rFonts w:eastAsia="Calibri"/>
          <w:sz w:val="24"/>
          <w:szCs w:val="24"/>
        </w:rPr>
        <w:t xml:space="preserve"> </w:t>
      </w:r>
      <w:r w:rsidRPr="00894241">
        <w:rPr>
          <w:rStyle w:val="1"/>
          <w:rFonts w:eastAsia="Calibri"/>
          <w:sz w:val="24"/>
          <w:szCs w:val="24"/>
        </w:rPr>
        <w:t>оказания методической помощи молодым специалистам и вновь прибывшим педагогам</w:t>
      </w:r>
      <w:r>
        <w:rPr>
          <w:rStyle w:val="1"/>
          <w:rFonts w:eastAsia="Calibri"/>
          <w:sz w:val="24"/>
          <w:szCs w:val="24"/>
        </w:rPr>
        <w:t xml:space="preserve"> </w:t>
      </w:r>
      <w:r w:rsidRPr="00894241">
        <w:rPr>
          <w:rFonts w:ascii="Times New Roman" w:eastAsia="Times New Roman" w:hAnsi="Times New Roman"/>
          <w:sz w:val="24"/>
          <w:szCs w:val="24"/>
          <w:lang w:eastAsia="ru-RU"/>
        </w:rPr>
        <w:t>МБОУ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94241">
        <w:rPr>
          <w:rFonts w:ascii="Times New Roman" w:eastAsia="Times New Roman" w:hAnsi="Times New Roman"/>
          <w:sz w:val="24"/>
          <w:szCs w:val="24"/>
          <w:lang w:eastAsia="ru-RU"/>
        </w:rPr>
        <w:t>Речицкой</w:t>
      </w:r>
      <w:proofErr w:type="spellEnd"/>
      <w:r w:rsidRPr="00894241">
        <w:rPr>
          <w:rFonts w:ascii="Times New Roman" w:eastAsia="Times New Roman" w:hAnsi="Times New Roman"/>
          <w:sz w:val="24"/>
          <w:szCs w:val="24"/>
          <w:lang w:eastAsia="ru-RU"/>
        </w:rPr>
        <w:t xml:space="preserve"> ООШ.</w:t>
      </w:r>
    </w:p>
    <w:p w:rsidR="00AB36EE" w:rsidRPr="00894241" w:rsidRDefault="00AB36EE" w:rsidP="00AB36EE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4241">
        <w:rPr>
          <w:rStyle w:val="1"/>
          <w:rFonts w:eastAsia="Calibri"/>
          <w:sz w:val="24"/>
          <w:szCs w:val="24"/>
        </w:rPr>
        <w:t xml:space="preserve">Наставничество </w:t>
      </w:r>
      <w:r w:rsidRPr="00894241">
        <w:rPr>
          <w:rStyle w:val="2"/>
          <w:rFonts w:eastAsia="Calibri"/>
          <w:sz w:val="24"/>
          <w:szCs w:val="24"/>
        </w:rPr>
        <w:t xml:space="preserve">- </w:t>
      </w:r>
      <w:r w:rsidRPr="00894241">
        <w:rPr>
          <w:rStyle w:val="1"/>
          <w:rFonts w:eastAsia="Calibri"/>
          <w:sz w:val="24"/>
          <w:szCs w:val="24"/>
        </w:rPr>
        <w:t xml:space="preserve">необходимая составляющая программы адаптации </w:t>
      </w:r>
      <w:r w:rsidRPr="00894241">
        <w:rPr>
          <w:rStyle w:val="2"/>
          <w:rFonts w:eastAsia="Calibri"/>
          <w:sz w:val="24"/>
          <w:szCs w:val="24"/>
        </w:rPr>
        <w:t xml:space="preserve">и </w:t>
      </w:r>
      <w:r w:rsidRPr="00894241">
        <w:rPr>
          <w:rStyle w:val="1"/>
          <w:rFonts w:eastAsia="Calibri"/>
          <w:sz w:val="24"/>
          <w:szCs w:val="24"/>
        </w:rPr>
        <w:t>профессионального</w:t>
      </w:r>
      <w:r>
        <w:rPr>
          <w:rStyle w:val="1"/>
          <w:rFonts w:eastAsia="Calibri"/>
          <w:sz w:val="24"/>
          <w:szCs w:val="24"/>
        </w:rPr>
        <w:t xml:space="preserve"> </w:t>
      </w:r>
      <w:r w:rsidRPr="00894241">
        <w:rPr>
          <w:rStyle w:val="1"/>
          <w:rFonts w:eastAsia="Calibri"/>
          <w:sz w:val="24"/>
          <w:szCs w:val="24"/>
        </w:rPr>
        <w:t>развития молодых специалистов.</w:t>
      </w:r>
      <w:r w:rsidRPr="00894241">
        <w:rPr>
          <w:rFonts w:ascii="Times New Roman" w:hAnsi="Times New Roman"/>
          <w:sz w:val="24"/>
          <w:szCs w:val="24"/>
        </w:rPr>
        <w:t xml:space="preserve"> Школьное наставничество – разновидность индивидуальной работы с молодыми учителями, имеющими трудовой стаж не более 3 лет.</w:t>
      </w:r>
    </w:p>
    <w:p w:rsidR="00AB36EE" w:rsidRPr="00894241" w:rsidRDefault="00AB36EE" w:rsidP="00734E3F">
      <w:pPr>
        <w:spacing w:beforeLines="60" w:before="144" w:afterLines="60" w:after="144"/>
        <w:ind w:firstLine="426"/>
        <w:jc w:val="both"/>
        <w:rPr>
          <w:rFonts w:ascii="Times New Roman" w:hAnsi="Times New Roman"/>
          <w:sz w:val="24"/>
          <w:szCs w:val="24"/>
        </w:rPr>
      </w:pPr>
      <w:r w:rsidRPr="00894241">
        <w:rPr>
          <w:rFonts w:ascii="Times New Roman" w:hAnsi="Times New Roman"/>
          <w:b/>
          <w:sz w:val="24"/>
          <w:szCs w:val="24"/>
        </w:rPr>
        <w:t>Наставник</w:t>
      </w:r>
      <w:r w:rsidRPr="00894241">
        <w:rPr>
          <w:rFonts w:ascii="Times New Roman" w:hAnsi="Times New Roman"/>
          <w:sz w:val="24"/>
          <w:szCs w:val="24"/>
        </w:rPr>
        <w:t xml:space="preserve">  - опытный учитель, обладающий высокими профессиональ</w:t>
      </w:r>
      <w:r w:rsidRPr="00894241">
        <w:rPr>
          <w:rFonts w:ascii="Times New Roman" w:hAnsi="Times New Roman"/>
          <w:sz w:val="24"/>
          <w:szCs w:val="24"/>
        </w:rPr>
        <w:softHyphen/>
        <w:t>ными и нравственными качествами, знаниями в области методики преподава</w:t>
      </w:r>
      <w:r w:rsidRPr="00894241">
        <w:rPr>
          <w:rFonts w:ascii="Times New Roman" w:hAnsi="Times New Roman"/>
          <w:sz w:val="24"/>
          <w:szCs w:val="24"/>
        </w:rPr>
        <w:softHyphen/>
        <w:t>ния и воспитания.</w:t>
      </w:r>
    </w:p>
    <w:p w:rsidR="00AB36EE" w:rsidRPr="00894241" w:rsidRDefault="00AB36EE" w:rsidP="00734E3F">
      <w:pPr>
        <w:spacing w:beforeLines="60" w:before="144" w:afterLines="60" w:after="144"/>
        <w:ind w:firstLine="426"/>
        <w:jc w:val="both"/>
        <w:rPr>
          <w:rFonts w:ascii="Times New Roman" w:hAnsi="Times New Roman"/>
          <w:sz w:val="24"/>
          <w:szCs w:val="24"/>
        </w:rPr>
      </w:pPr>
      <w:r w:rsidRPr="00894241">
        <w:rPr>
          <w:rFonts w:ascii="Times New Roman" w:hAnsi="Times New Roman"/>
          <w:b/>
          <w:sz w:val="24"/>
          <w:szCs w:val="24"/>
        </w:rPr>
        <w:t>Молодой специалист</w:t>
      </w:r>
      <w:r w:rsidRPr="00894241">
        <w:rPr>
          <w:rFonts w:ascii="Times New Roman" w:hAnsi="Times New Roman"/>
          <w:sz w:val="24"/>
          <w:szCs w:val="24"/>
        </w:rPr>
        <w:t xml:space="preserve"> - начинающий учитель, </w:t>
      </w:r>
      <w:r w:rsidRPr="008942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окончивший образовательное учреждение начального, среднего или высшего профессионального образования, и впервые поступающий на работу по полученной специальности или </w:t>
      </w:r>
      <w:r w:rsidRPr="00894241">
        <w:rPr>
          <w:rFonts w:ascii="Times New Roman" w:hAnsi="Times New Roman"/>
          <w:sz w:val="24"/>
          <w:szCs w:val="24"/>
        </w:rPr>
        <w:t>имеющий трудовой стаж не более 3 лет</w:t>
      </w:r>
      <w:r w:rsidRPr="008942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Pr="00894241">
        <w:rPr>
          <w:rFonts w:ascii="Times New Roman" w:hAnsi="Times New Roman"/>
          <w:sz w:val="24"/>
          <w:szCs w:val="24"/>
        </w:rPr>
        <w:t xml:space="preserve">Он повышает свою квалификацию под непосредственным руководством наставника по согласованному плану профессионального становления. </w:t>
      </w:r>
    </w:p>
    <w:p w:rsidR="00AB36EE" w:rsidRPr="00894241" w:rsidRDefault="00AB36EE" w:rsidP="00734E3F">
      <w:pPr>
        <w:pStyle w:val="a5"/>
        <w:numPr>
          <w:ilvl w:val="1"/>
          <w:numId w:val="1"/>
        </w:numPr>
        <w:shd w:val="clear" w:color="auto" w:fill="FFFFFF"/>
        <w:spacing w:beforeLines="60" w:before="144" w:beforeAutospacing="0" w:afterLines="60" w:after="144" w:afterAutospacing="0"/>
        <w:ind w:left="0" w:firstLine="0"/>
        <w:jc w:val="both"/>
      </w:pPr>
      <w:r w:rsidRPr="00894241">
        <w:t>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деятельности, а также имеющихся знаний в области предметной специализации и методики преподавания.</w:t>
      </w:r>
      <w:bookmarkStart w:id="3" w:name="bookmark93"/>
    </w:p>
    <w:p w:rsidR="00AB36EE" w:rsidRDefault="00AB36EE" w:rsidP="00734E3F">
      <w:pPr>
        <w:numPr>
          <w:ilvl w:val="0"/>
          <w:numId w:val="1"/>
        </w:numPr>
        <w:tabs>
          <w:tab w:val="left" w:pos="1843"/>
        </w:tabs>
        <w:spacing w:beforeLines="60" w:before="144" w:afterLines="60" w:after="144"/>
        <w:ind w:left="1985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НАСТАВНИЧЕСТВА</w:t>
      </w:r>
      <w:bookmarkEnd w:id="3"/>
    </w:p>
    <w:p w:rsidR="00AB36EE" w:rsidRDefault="00AB36EE" w:rsidP="00AB36EE">
      <w:pPr>
        <w:spacing w:before="100" w:beforeAutospacing="1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 Целью школьного наставничества в образовательном учреждении является оказание помощи молодым учителям в их профессиональном станов</w:t>
      </w:r>
      <w:r>
        <w:rPr>
          <w:rFonts w:ascii="Times New Roman" w:hAnsi="Times New Roman"/>
          <w:sz w:val="24"/>
          <w:szCs w:val="24"/>
        </w:rPr>
        <w:softHyphen/>
        <w:t>лении.</w:t>
      </w:r>
    </w:p>
    <w:p w:rsidR="00AB36EE" w:rsidRDefault="00AB36EE" w:rsidP="00AB36EE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школьного наставничества являются:</w:t>
      </w:r>
    </w:p>
    <w:p w:rsidR="00AB36EE" w:rsidRDefault="00AB36EE" w:rsidP="00AB36EE">
      <w:pPr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привитие молодым специалистам интереса к педагогической деятель</w:t>
      </w:r>
      <w:r>
        <w:rPr>
          <w:rFonts w:ascii="Times New Roman" w:hAnsi="Times New Roman"/>
          <w:sz w:val="24"/>
          <w:szCs w:val="24"/>
        </w:rPr>
        <w:softHyphen/>
        <w:t>ности и закрепление учителей в образовательном учреждении,</w:t>
      </w:r>
    </w:p>
    <w:p w:rsidR="00AB36EE" w:rsidRDefault="00AB36EE" w:rsidP="00AB36EE">
      <w:pPr>
        <w:numPr>
          <w:ilvl w:val="0"/>
          <w:numId w:val="3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ускорение процесса профессионального становления учителя и разви</w:t>
      </w:r>
      <w:r>
        <w:rPr>
          <w:rFonts w:ascii="Times New Roman" w:hAnsi="Times New Roman"/>
          <w:sz w:val="24"/>
          <w:szCs w:val="24"/>
        </w:rPr>
        <w:softHyphen/>
        <w:t>тие способности самостоятельно и качественно выполнять возложенные на него обязанности по занимаемой должности;</w:t>
      </w:r>
    </w:p>
    <w:p w:rsidR="00AB36EE" w:rsidRPr="0043319A" w:rsidRDefault="00AB36EE" w:rsidP="00AB36EE">
      <w:pPr>
        <w:numPr>
          <w:ilvl w:val="0"/>
          <w:numId w:val="3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адаптация к корпоративной культуре, усвоение лучших традиций кол</w:t>
      </w:r>
      <w:r>
        <w:rPr>
          <w:rFonts w:ascii="Times New Roman" w:hAnsi="Times New Roman"/>
          <w:sz w:val="24"/>
          <w:szCs w:val="24"/>
        </w:rPr>
        <w:softHyphen/>
        <w:t>лектива школы и правил поведения в образовательном учреждении, созна</w:t>
      </w:r>
      <w:r>
        <w:rPr>
          <w:rFonts w:ascii="Times New Roman" w:hAnsi="Times New Roman"/>
          <w:sz w:val="24"/>
          <w:szCs w:val="24"/>
        </w:rPr>
        <w:softHyphen/>
        <w:t>тельного и творческого отношения к выполнению обязанностей учителя.</w:t>
      </w:r>
    </w:p>
    <w:p w:rsidR="00AB36EE" w:rsidRDefault="00AB36EE" w:rsidP="00734E3F">
      <w:pPr>
        <w:numPr>
          <w:ilvl w:val="0"/>
          <w:numId w:val="4"/>
        </w:numPr>
        <w:spacing w:beforeLines="60" w:before="144" w:afterLines="60" w:after="144"/>
        <w:ind w:left="14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ОРГАНИЗАЦИОННЫЕ ОСНОВЫ НАСТАВНИЧЕСТВА.</w:t>
      </w:r>
    </w:p>
    <w:p w:rsidR="00AB36EE" w:rsidRDefault="00AB36EE" w:rsidP="00AB36EE">
      <w:pPr>
        <w:numPr>
          <w:ilvl w:val="1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Школьное наставничество организуется на основании приказа ди</w:t>
      </w:r>
      <w:r>
        <w:rPr>
          <w:rFonts w:ascii="Times New Roman" w:hAnsi="Times New Roman"/>
          <w:sz w:val="24"/>
          <w:szCs w:val="24"/>
        </w:rPr>
        <w:softHyphen/>
        <w:t>ректора школы.</w:t>
      </w:r>
    </w:p>
    <w:p w:rsidR="00AB36EE" w:rsidRDefault="00AB36EE" w:rsidP="00AB36EE">
      <w:pPr>
        <w:numPr>
          <w:ilvl w:val="1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деятельностью наставников осуществляет директор школы или председатель методического совета.</w:t>
      </w:r>
    </w:p>
    <w:p w:rsidR="00AB36EE" w:rsidRDefault="00AB36EE" w:rsidP="00AB36EE">
      <w:pPr>
        <w:numPr>
          <w:ilvl w:val="1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Председатель методического совета подбирает наставника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стаж педагогической деятельности не менее пяти лет, в том числе не менее двух</w:t>
      </w:r>
      <w:proofErr w:type="gramEnd"/>
      <w:r>
        <w:rPr>
          <w:rFonts w:ascii="Times New Roman" w:hAnsi="Times New Roman"/>
          <w:sz w:val="24"/>
          <w:szCs w:val="24"/>
        </w:rPr>
        <w:t xml:space="preserve"> лет по данному предмету.</w:t>
      </w:r>
    </w:p>
    <w:p w:rsidR="00AB36EE" w:rsidRDefault="00AB36EE" w:rsidP="00AB36EE">
      <w:pPr>
        <w:numPr>
          <w:ilvl w:val="1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Наставник должен обладать способностями к воспитательной работе и может иметь одновременно не более двух подшефных.</w:t>
      </w:r>
    </w:p>
    <w:p w:rsidR="00AB36EE" w:rsidRDefault="00AB36EE" w:rsidP="00AB36EE">
      <w:pPr>
        <w:numPr>
          <w:ilvl w:val="1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Кандидатуры наставников согласовываются с директором и утверждаются на заседании Методического совета.</w:t>
      </w:r>
    </w:p>
    <w:p w:rsidR="00AB36EE" w:rsidRDefault="00AB36EE" w:rsidP="00AB36EE">
      <w:pPr>
        <w:numPr>
          <w:ilvl w:val="1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наставника производится при обоюдном согласии предпола</w:t>
      </w:r>
      <w:r>
        <w:rPr>
          <w:rFonts w:ascii="Times New Roman" w:hAnsi="Times New Roman"/>
          <w:sz w:val="24"/>
          <w:szCs w:val="24"/>
        </w:rPr>
        <w:softHyphen/>
        <w:t>гаемого наставника и молодого специалиста, за которым он будет закреплен, приказом директора школы с указанием срока наставничества. Как прави</w:t>
      </w:r>
      <w:r>
        <w:rPr>
          <w:rFonts w:ascii="Times New Roman" w:hAnsi="Times New Roman"/>
          <w:sz w:val="24"/>
          <w:szCs w:val="24"/>
        </w:rPr>
        <w:softHyphen/>
        <w:t>ло, Наставник прикрепляется к молодому специалисту на срок не менее одного года.</w:t>
      </w:r>
    </w:p>
    <w:p w:rsidR="00AB36EE" w:rsidRPr="00894241" w:rsidRDefault="00AB36EE" w:rsidP="00AB36EE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894241">
        <w:rPr>
          <w:rFonts w:ascii="Times New Roman" w:hAnsi="Times New Roman"/>
          <w:sz w:val="24"/>
          <w:szCs w:val="24"/>
        </w:rPr>
        <w:t>Приказ о закреплении наставника издается не позднее двух недель с момента назначения молодого специалиста на определенную должность.</w:t>
      </w:r>
    </w:p>
    <w:p w:rsidR="00AB36EE" w:rsidRDefault="00AB36EE" w:rsidP="00AB36EE">
      <w:pPr>
        <w:numPr>
          <w:ilvl w:val="1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Наставничество устанавливается над следующими категориями сотрудников образовательного учреждения:</w:t>
      </w:r>
    </w:p>
    <w:p w:rsidR="00AB36EE" w:rsidRDefault="00AB36EE" w:rsidP="00AB36EE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впервые принятыми учителями (специалистами), не имеющими трудового стажа педагогической деятельности в образовательных учреждениях;</w:t>
      </w:r>
    </w:p>
    <w:p w:rsidR="00AB36EE" w:rsidRDefault="00AB36EE" w:rsidP="00AB36EE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навыками.</w:t>
      </w:r>
    </w:p>
    <w:p w:rsidR="00AB36EE" w:rsidRDefault="00AB36EE" w:rsidP="00AB36EE">
      <w:pPr>
        <w:numPr>
          <w:ilvl w:val="1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Замена наставника производится приказом директора школы в случаях:</w:t>
      </w:r>
    </w:p>
    <w:p w:rsidR="00AB36EE" w:rsidRDefault="00AB36EE" w:rsidP="00AB36EE">
      <w:pPr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увольнения наставника;</w:t>
      </w:r>
    </w:p>
    <w:p w:rsidR="00AB36EE" w:rsidRDefault="00AB36EE" w:rsidP="00AB36EE">
      <w:pPr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перевода на другую работу подшефного или наставника;</w:t>
      </w:r>
    </w:p>
    <w:p w:rsidR="00AB36EE" w:rsidRDefault="00AB36EE" w:rsidP="00AB36EE">
      <w:pPr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привлечения наставника к дисциплинарной ответственности;</w:t>
      </w:r>
    </w:p>
    <w:p w:rsidR="00AB36EE" w:rsidRDefault="00AB36EE" w:rsidP="00AB36EE">
      <w:pPr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психологической несовместимости наставника и подшефного.</w:t>
      </w:r>
    </w:p>
    <w:p w:rsidR="00AB36EE" w:rsidRDefault="00AB36EE" w:rsidP="00AB36EE">
      <w:pPr>
        <w:numPr>
          <w:ilvl w:val="1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промежуточном и итоговом контроле. </w:t>
      </w:r>
    </w:p>
    <w:p w:rsidR="00AB36EE" w:rsidRPr="00346B0D" w:rsidRDefault="00AB36EE" w:rsidP="00AB36EE">
      <w:pPr>
        <w:numPr>
          <w:ilvl w:val="1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6B0D">
        <w:rPr>
          <w:rFonts w:ascii="Times New Roman" w:hAnsi="Times New Roman"/>
          <w:sz w:val="24"/>
          <w:szCs w:val="24"/>
        </w:rPr>
        <w:t>За успешную многолетнюю работу наставник отмечается директором ОУ по действующей системе поощрения вплоть до представления к почетным званиям.</w:t>
      </w:r>
    </w:p>
    <w:p w:rsidR="00AB36EE" w:rsidRDefault="00AB36EE" w:rsidP="00AB36EE">
      <w:pPr>
        <w:jc w:val="both"/>
        <w:rPr>
          <w:rFonts w:ascii="Times New Roman" w:hAnsi="Times New Roman"/>
          <w:sz w:val="24"/>
          <w:szCs w:val="24"/>
        </w:rPr>
      </w:pPr>
    </w:p>
    <w:p w:rsidR="00AB36EE" w:rsidRDefault="00AB36EE" w:rsidP="00734E3F">
      <w:pPr>
        <w:numPr>
          <w:ilvl w:val="0"/>
          <w:numId w:val="4"/>
        </w:numPr>
        <w:spacing w:beforeLines="60" w:before="144" w:afterLines="60" w:after="144"/>
        <w:ind w:left="1494"/>
        <w:jc w:val="both"/>
        <w:rPr>
          <w:rFonts w:ascii="Times New Roman" w:hAnsi="Times New Roman"/>
          <w:b/>
          <w:sz w:val="24"/>
          <w:szCs w:val="24"/>
        </w:rPr>
      </w:pPr>
      <w:bookmarkStart w:id="4" w:name="bookmark94"/>
      <w:r>
        <w:rPr>
          <w:rFonts w:ascii="Times New Roman" w:hAnsi="Times New Roman"/>
          <w:b/>
          <w:sz w:val="24"/>
          <w:szCs w:val="24"/>
        </w:rPr>
        <w:t>ОБЯЗАННОСТИ НАСТАВНИКА</w:t>
      </w:r>
      <w:bookmarkEnd w:id="4"/>
    </w:p>
    <w:p w:rsidR="00AB36EE" w:rsidRDefault="00AB36EE" w:rsidP="00AB36EE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Наставник обязан:</w:t>
      </w:r>
    </w:p>
    <w:p w:rsidR="00AB36EE" w:rsidRDefault="00AB36EE" w:rsidP="00AB36EE">
      <w:pPr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требования законодательства в сфере образования, ведомствен</w:t>
      </w:r>
      <w:r>
        <w:rPr>
          <w:rFonts w:ascii="Times New Roman" w:hAnsi="Times New Roman"/>
          <w:sz w:val="24"/>
          <w:szCs w:val="24"/>
        </w:rPr>
        <w:softHyphen/>
        <w:t>ных нормативных актов, определяющих права и обязанности молодого спе</w:t>
      </w:r>
      <w:r>
        <w:rPr>
          <w:rFonts w:ascii="Times New Roman" w:hAnsi="Times New Roman"/>
          <w:sz w:val="24"/>
          <w:szCs w:val="24"/>
        </w:rPr>
        <w:softHyphen/>
        <w:t>циалиста по занимаемой должности;</w:t>
      </w:r>
    </w:p>
    <w:p w:rsidR="00AB36EE" w:rsidRDefault="00AB36EE" w:rsidP="00AB36EE">
      <w:pPr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разрабатывать совместно с молодым педагогом индивидуальный план адаптации молодого специалиста, индивидуальный план профессионального развития молодого специалиста, индивидуальный план развития потенциала молодого специалиста с учетом уровня его интеллектуального развития, педагогической, методической и профессиональной подготовки по предмету;</w:t>
      </w:r>
    </w:p>
    <w:p w:rsidR="00AB36EE" w:rsidRDefault="00AB36EE" w:rsidP="00AB36EE">
      <w:pPr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</w:t>
      </w:r>
      <w:r>
        <w:rPr>
          <w:rFonts w:ascii="Times New Roman" w:hAnsi="Times New Roman"/>
          <w:sz w:val="24"/>
          <w:szCs w:val="24"/>
        </w:rPr>
        <w:softHyphen/>
        <w:t>лям, увлечения, наклонности, круг досугового общения;</w:t>
      </w:r>
    </w:p>
    <w:p w:rsidR="00AB36EE" w:rsidRDefault="00AB36EE" w:rsidP="00AB36EE">
      <w:pPr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 молодого специалиста со школой, с расположением учебных классов, кабинетов, служебных и бытовых помещений;</w:t>
      </w:r>
    </w:p>
    <w:p w:rsidR="00AB36EE" w:rsidRDefault="00AB36EE" w:rsidP="00AB36EE">
      <w:pPr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вводить в должность (знакомить с основными обязанностями, требова</w:t>
      </w:r>
      <w:r>
        <w:rPr>
          <w:rFonts w:ascii="Times New Roman" w:hAnsi="Times New Roman"/>
          <w:sz w:val="24"/>
          <w:szCs w:val="24"/>
        </w:rPr>
        <w:softHyphen/>
        <w:t>ниями, предъявляемыми к учителю-предметнику, соблюдением правил внут</w:t>
      </w:r>
      <w:r>
        <w:rPr>
          <w:rFonts w:ascii="Times New Roman" w:hAnsi="Times New Roman"/>
          <w:sz w:val="24"/>
          <w:szCs w:val="24"/>
        </w:rPr>
        <w:softHyphen/>
        <w:t>реннего трудового распорядка, охраны труда и техники безопасности);</w:t>
      </w:r>
    </w:p>
    <w:p w:rsidR="00AB36EE" w:rsidRDefault="00AB36EE" w:rsidP="00AB36EE">
      <w:pPr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необходимое обучение; контролировать и оценивать само</w:t>
      </w:r>
      <w:r>
        <w:rPr>
          <w:rFonts w:ascii="Times New Roman" w:hAnsi="Times New Roman"/>
          <w:sz w:val="24"/>
          <w:szCs w:val="24"/>
        </w:rPr>
        <w:softHyphen/>
        <w:t>стоятельное проведение молодым специалистом учебных занятий и вне</w:t>
      </w:r>
      <w:r>
        <w:rPr>
          <w:rFonts w:ascii="Times New Roman" w:hAnsi="Times New Roman"/>
          <w:sz w:val="24"/>
          <w:szCs w:val="24"/>
        </w:rPr>
        <w:softHyphen/>
        <w:t>классных мероприятий);</w:t>
      </w:r>
    </w:p>
    <w:p w:rsidR="00AB36EE" w:rsidRDefault="00AB36EE" w:rsidP="00AB36EE">
      <w:pPr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</w:t>
      </w:r>
      <w:r>
        <w:rPr>
          <w:rFonts w:ascii="Times New Roman" w:hAnsi="Times New Roman"/>
          <w:sz w:val="24"/>
          <w:szCs w:val="24"/>
        </w:rPr>
        <w:softHyphen/>
        <w:t>венного проведения занятий, выявлять и совместно устранять допущенные ошибки;</w:t>
      </w:r>
    </w:p>
    <w:p w:rsidR="00AB36EE" w:rsidRDefault="00AB36EE" w:rsidP="00AB36EE">
      <w:pPr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личным примером развивать положительные качества молодого спе</w:t>
      </w:r>
      <w:r>
        <w:rPr>
          <w:rFonts w:ascii="Times New Roman" w:hAnsi="Times New Roman"/>
          <w:sz w:val="24"/>
          <w:szCs w:val="24"/>
        </w:rPr>
        <w:softHyphen/>
        <w:t>циалиста, корректировать его поведение в школе, привлекать к участию в об</w:t>
      </w:r>
      <w:r>
        <w:rPr>
          <w:rFonts w:ascii="Times New Roman" w:hAnsi="Times New Roman"/>
          <w:sz w:val="24"/>
          <w:szCs w:val="24"/>
        </w:rPr>
        <w:softHyphen/>
        <w:t>щественной жизни коллектива, содействовать развитию общекультурного и профессионального кругозора;</w:t>
      </w:r>
    </w:p>
    <w:p w:rsidR="00AB36EE" w:rsidRDefault="00AB36EE" w:rsidP="00AB36EE">
      <w:pPr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обсуждении вопросов, связанных с педагогической и об</w:t>
      </w:r>
      <w:r>
        <w:rPr>
          <w:rFonts w:ascii="Times New Roman" w:hAnsi="Times New Roman"/>
          <w:sz w:val="24"/>
          <w:szCs w:val="24"/>
        </w:rPr>
        <w:softHyphen/>
        <w:t>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AB36EE" w:rsidRPr="0043319A" w:rsidRDefault="00AB36EE" w:rsidP="00AB36EE">
      <w:pPr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</w:t>
      </w:r>
      <w:r>
        <w:rPr>
          <w:rFonts w:ascii="Times New Roman" w:hAnsi="Times New Roman"/>
          <w:sz w:val="24"/>
          <w:szCs w:val="24"/>
        </w:rPr>
        <w:softHyphen/>
        <w:t>хождения адаптации, с предложениями по дальнейшей работе молодого спе</w:t>
      </w:r>
      <w:r>
        <w:rPr>
          <w:rFonts w:ascii="Times New Roman" w:hAnsi="Times New Roman"/>
          <w:sz w:val="24"/>
          <w:szCs w:val="24"/>
        </w:rPr>
        <w:softHyphen/>
        <w:t>циалиста.</w:t>
      </w:r>
      <w:bookmarkStart w:id="5" w:name="bookmark95"/>
    </w:p>
    <w:p w:rsidR="00AB36EE" w:rsidRDefault="00AB36EE" w:rsidP="00734E3F">
      <w:pPr>
        <w:numPr>
          <w:ilvl w:val="0"/>
          <w:numId w:val="4"/>
        </w:numPr>
        <w:spacing w:beforeLines="60" w:before="144" w:afterLines="60" w:after="144"/>
        <w:ind w:left="14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НАСТАВНИКА</w:t>
      </w:r>
      <w:bookmarkEnd w:id="5"/>
    </w:p>
    <w:p w:rsidR="00AB36EE" w:rsidRDefault="00AB36EE" w:rsidP="00734E3F">
      <w:pPr>
        <w:spacing w:beforeLines="60" w:before="144" w:afterLines="60" w:after="144"/>
        <w:ind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Наставник имеет право:</w:t>
      </w:r>
    </w:p>
    <w:p w:rsidR="00AB36EE" w:rsidRDefault="00AB36EE" w:rsidP="00AB36EE">
      <w:pPr>
        <w:numPr>
          <w:ilvl w:val="0"/>
          <w:numId w:val="8"/>
        </w:numPr>
        <w:spacing w:after="100" w:afterAutospacing="1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согласия директора школы (председателя методиче</w:t>
      </w:r>
      <w:r>
        <w:rPr>
          <w:rFonts w:ascii="Times New Roman" w:hAnsi="Times New Roman"/>
          <w:sz w:val="24"/>
          <w:szCs w:val="24"/>
        </w:rPr>
        <w:softHyphen/>
        <w:t>ского совета) подключать для дополнительного обучения молодого специалиста других сотрудников ОУ;</w:t>
      </w:r>
    </w:p>
    <w:p w:rsidR="00AB36EE" w:rsidRPr="0043319A" w:rsidRDefault="00AB36EE" w:rsidP="00AB36EE">
      <w:pPr>
        <w:numPr>
          <w:ilvl w:val="0"/>
          <w:numId w:val="8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требовать рабочие отчеты у молодого специалиста, как в устной, так и в письменной форме.</w:t>
      </w:r>
      <w:bookmarkStart w:id="6" w:name="bookmark96"/>
    </w:p>
    <w:p w:rsidR="00AB36EE" w:rsidRDefault="00AB36EE" w:rsidP="00734E3F">
      <w:pPr>
        <w:numPr>
          <w:ilvl w:val="0"/>
          <w:numId w:val="9"/>
        </w:numPr>
        <w:spacing w:beforeLines="60" w:before="144" w:afterLines="60" w:after="144"/>
        <w:ind w:left="1560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МОЛОДОГО СПЕЦИАЛИСТА</w:t>
      </w:r>
      <w:bookmarkEnd w:id="6"/>
    </w:p>
    <w:p w:rsidR="00AB36EE" w:rsidRDefault="00AB36EE" w:rsidP="00AB36EE">
      <w:pPr>
        <w:numPr>
          <w:ilvl w:val="1"/>
          <w:numId w:val="9"/>
        </w:numPr>
        <w:spacing w:after="100" w:afterAutospacing="1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Кандидатура молодого специалиста для закрепления наставника рас</w:t>
      </w:r>
      <w:r>
        <w:rPr>
          <w:rFonts w:ascii="Times New Roman" w:hAnsi="Times New Roman"/>
          <w:sz w:val="24"/>
          <w:szCs w:val="24"/>
        </w:rPr>
        <w:softHyphen/>
        <w:t>сматривается на заседании МС с указанием срока наставничества и будущей специализации и утверждается приказом директора ОУ.</w:t>
      </w:r>
    </w:p>
    <w:p w:rsidR="00AB36EE" w:rsidRDefault="00AB36EE" w:rsidP="00AB36EE">
      <w:pPr>
        <w:numPr>
          <w:ilvl w:val="1"/>
          <w:numId w:val="9"/>
        </w:numPr>
        <w:spacing w:after="100" w:afterAutospacing="1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наставничества молодой специалист обязан:</w:t>
      </w:r>
    </w:p>
    <w:p w:rsidR="00AB36EE" w:rsidRDefault="00AB36EE" w:rsidP="00AB36EE">
      <w:pPr>
        <w:numPr>
          <w:ilvl w:val="0"/>
          <w:numId w:val="10"/>
        </w:numPr>
        <w:spacing w:after="100" w:afterAutospacing="1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изучать Закон РФ «Об образовании в Российской Федерации», нормативные акты,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AB36EE" w:rsidRDefault="00AB36EE" w:rsidP="00AB36EE">
      <w:pPr>
        <w:numPr>
          <w:ilvl w:val="0"/>
          <w:numId w:val="10"/>
        </w:numPr>
        <w:spacing w:after="100" w:afterAutospacing="1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индивидуальные планы адаптации, профессионального развития,  развития потенциала молодого специалиста в установленные сроки;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AB36EE" w:rsidRDefault="00AB36EE" w:rsidP="00AB36EE">
      <w:pPr>
        <w:numPr>
          <w:ilvl w:val="0"/>
          <w:numId w:val="10"/>
        </w:numPr>
        <w:spacing w:after="100" w:afterAutospacing="1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учиться у наставника передовым методам и формам работы, правильно строить свои взаимоотношения с ним;</w:t>
      </w:r>
    </w:p>
    <w:p w:rsidR="00AB36EE" w:rsidRPr="0043319A" w:rsidRDefault="00AB36EE" w:rsidP="00AB36EE">
      <w:pPr>
        <w:numPr>
          <w:ilvl w:val="0"/>
          <w:numId w:val="10"/>
        </w:numPr>
        <w:spacing w:after="100" w:afterAutospacing="1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совершенствовать свой общеобразовательный и культурный уровень; периодически </w:t>
      </w:r>
      <w:proofErr w:type="gramStart"/>
      <w:r>
        <w:rPr>
          <w:rFonts w:ascii="Times New Roman" w:hAnsi="Times New Roman"/>
          <w:sz w:val="24"/>
          <w:szCs w:val="24"/>
        </w:rPr>
        <w:t>отчитываться о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своей работе перед наставником и пред</w:t>
      </w:r>
      <w:r>
        <w:rPr>
          <w:rFonts w:ascii="Times New Roman" w:hAnsi="Times New Roman"/>
          <w:sz w:val="24"/>
          <w:szCs w:val="24"/>
        </w:rPr>
        <w:softHyphen/>
        <w:t>седателем методического совета.</w:t>
      </w:r>
    </w:p>
    <w:p w:rsidR="00AB36EE" w:rsidRDefault="00AB36EE" w:rsidP="00734E3F">
      <w:pPr>
        <w:numPr>
          <w:ilvl w:val="0"/>
          <w:numId w:val="9"/>
        </w:numPr>
        <w:spacing w:beforeLines="60" w:before="144" w:afterLines="60" w:after="144"/>
        <w:ind w:left="1560" w:hanging="426"/>
        <w:jc w:val="both"/>
        <w:rPr>
          <w:rFonts w:ascii="Times New Roman" w:hAnsi="Times New Roman"/>
          <w:b/>
          <w:sz w:val="24"/>
          <w:szCs w:val="24"/>
        </w:rPr>
      </w:pPr>
      <w:bookmarkStart w:id="7" w:name="bookmark97"/>
      <w:r>
        <w:rPr>
          <w:rFonts w:ascii="Times New Roman" w:hAnsi="Times New Roman"/>
          <w:b/>
          <w:sz w:val="24"/>
          <w:szCs w:val="24"/>
        </w:rPr>
        <w:t>ПРАВА МОЛОДОГО СПЕЦИАЛИСТА</w:t>
      </w:r>
      <w:bookmarkEnd w:id="7"/>
    </w:p>
    <w:p w:rsidR="00AB36EE" w:rsidRDefault="00AB36EE" w:rsidP="00AB36EE">
      <w:pPr>
        <w:numPr>
          <w:ilvl w:val="1"/>
          <w:numId w:val="9"/>
        </w:numPr>
        <w:tabs>
          <w:tab w:val="left" w:pos="1276"/>
          <w:tab w:val="left" w:pos="1701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Молодой специалист имеет право:</w:t>
      </w:r>
    </w:p>
    <w:p w:rsidR="00AB36EE" w:rsidRDefault="00AB36EE" w:rsidP="00AB36EE">
      <w:pPr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на рассмотрение администрации школы предложения по со</w:t>
      </w:r>
      <w:r>
        <w:rPr>
          <w:rFonts w:ascii="Times New Roman" w:hAnsi="Times New Roman"/>
          <w:sz w:val="24"/>
          <w:szCs w:val="24"/>
        </w:rPr>
        <w:softHyphen/>
        <w:t>вершенствованию работы, связанной с наставничеством;</w:t>
      </w:r>
    </w:p>
    <w:p w:rsidR="00AB36EE" w:rsidRDefault="00AB36EE" w:rsidP="00AB36EE">
      <w:pPr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защищать профессиональную честь и достоинство;</w:t>
      </w:r>
    </w:p>
    <w:p w:rsidR="00AB36EE" w:rsidRDefault="00AB36EE" w:rsidP="00AB36EE">
      <w:pPr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объяснения;</w:t>
      </w:r>
    </w:p>
    <w:p w:rsidR="00AB36EE" w:rsidRDefault="00AB36EE" w:rsidP="00AB36EE">
      <w:pPr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защищать свои интересы самостоятельно и (или) через представителя, в том числе адвоката, в случае дисциплинарного или служебного расследова</w:t>
      </w:r>
      <w:r>
        <w:rPr>
          <w:rFonts w:ascii="Times New Roman" w:hAnsi="Times New Roman"/>
          <w:sz w:val="24"/>
          <w:szCs w:val="24"/>
        </w:rPr>
        <w:softHyphen/>
        <w:t>ния, связанного с нарушением норм профессиональной этики;</w:t>
      </w:r>
    </w:p>
    <w:p w:rsidR="00AB36EE" w:rsidRDefault="00AB36EE" w:rsidP="00AB36EE">
      <w:pPr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требовать конфиденциальности дисциплинарного (служебного) рас</w:t>
      </w:r>
      <w:r>
        <w:rPr>
          <w:rFonts w:ascii="Times New Roman" w:hAnsi="Times New Roman"/>
          <w:sz w:val="24"/>
          <w:szCs w:val="24"/>
        </w:rPr>
        <w:softHyphen/>
        <w:t>следования, за исключением случаев, предусмотренных законом.</w:t>
      </w:r>
    </w:p>
    <w:p w:rsidR="00AB36EE" w:rsidRDefault="00AB36EE" w:rsidP="00AB36EE">
      <w:pPr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посещать внешние организации по вопросам, связанным с педагогиче</w:t>
      </w:r>
      <w:r>
        <w:rPr>
          <w:rFonts w:ascii="Times New Roman" w:hAnsi="Times New Roman"/>
          <w:sz w:val="24"/>
          <w:szCs w:val="24"/>
        </w:rPr>
        <w:softHyphen/>
        <w:t>ской деятельностью;</w:t>
      </w:r>
    </w:p>
    <w:p w:rsidR="00AB36EE" w:rsidRPr="0043319A" w:rsidRDefault="00AB36EE" w:rsidP="00AB36EE">
      <w:pPr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повышать квалификацию удобным для себя способом;</w:t>
      </w:r>
      <w:bookmarkStart w:id="8" w:name="bookmark98"/>
    </w:p>
    <w:p w:rsidR="00AB36EE" w:rsidRDefault="00AB36EE" w:rsidP="00734E3F">
      <w:pPr>
        <w:numPr>
          <w:ilvl w:val="0"/>
          <w:numId w:val="9"/>
        </w:numPr>
        <w:spacing w:beforeLines="60" w:before="144" w:afterLines="60" w:after="144"/>
        <w:ind w:left="1854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РУКОВОДСТВО РАБОТОЙ НАСТАВНИКА</w:t>
      </w:r>
      <w:bookmarkEnd w:id="8"/>
    </w:p>
    <w:p w:rsidR="00AB36EE" w:rsidRDefault="00AB36EE" w:rsidP="00AB36EE">
      <w:pPr>
        <w:numPr>
          <w:ilvl w:val="1"/>
          <w:numId w:val="9"/>
        </w:numPr>
        <w:spacing w:before="100" w:beforeAutospacing="1" w:after="100" w:afterAutospacing="1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наставников и контроль их деятельности возла</w:t>
      </w:r>
      <w:r>
        <w:rPr>
          <w:rFonts w:ascii="Times New Roman" w:hAnsi="Times New Roman"/>
          <w:sz w:val="24"/>
          <w:szCs w:val="24"/>
        </w:rPr>
        <w:softHyphen/>
        <w:t>гается на директора школы.</w:t>
      </w:r>
    </w:p>
    <w:p w:rsidR="00AB36EE" w:rsidRDefault="00AB36EE" w:rsidP="00AB36EE">
      <w:pPr>
        <w:numPr>
          <w:ilvl w:val="1"/>
          <w:numId w:val="9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bookmarkStart w:id="9" w:name="bookmark99"/>
      <w:r>
        <w:rPr>
          <w:rFonts w:ascii="Times New Roman" w:hAnsi="Times New Roman"/>
          <w:sz w:val="24"/>
          <w:szCs w:val="24"/>
        </w:rPr>
        <w:t>Директор школы обязан:</w:t>
      </w:r>
      <w:bookmarkEnd w:id="9"/>
    </w:p>
    <w:p w:rsidR="00AB36EE" w:rsidRDefault="00AB36EE" w:rsidP="00AB36EE">
      <w:pPr>
        <w:numPr>
          <w:ilvl w:val="0"/>
          <w:numId w:val="12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необходимые условия для совместной работы молодого спе</w:t>
      </w:r>
      <w:r>
        <w:rPr>
          <w:rFonts w:ascii="Times New Roman" w:hAnsi="Times New Roman"/>
          <w:sz w:val="24"/>
          <w:szCs w:val="24"/>
        </w:rPr>
        <w:softHyphen/>
        <w:t>циалиста с закрепленным за ним наставником;</w:t>
      </w:r>
    </w:p>
    <w:p w:rsidR="00AB36EE" w:rsidRDefault="00AB36EE" w:rsidP="00AB36EE">
      <w:pPr>
        <w:numPr>
          <w:ilvl w:val="0"/>
          <w:numId w:val="12"/>
        </w:numPr>
        <w:spacing w:before="100" w:beforeAutospacing="1" w:after="100" w:afterAutospacing="1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AB36EE" w:rsidRDefault="00AB36EE" w:rsidP="00AB36EE">
      <w:pPr>
        <w:numPr>
          <w:ilvl w:val="0"/>
          <w:numId w:val="12"/>
        </w:numPr>
        <w:spacing w:before="100" w:beforeAutospacing="1" w:after="100" w:afterAutospacing="1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обучение наставников передовым формам и методам ин</w:t>
      </w:r>
      <w:r>
        <w:rPr>
          <w:rFonts w:ascii="Times New Roman" w:hAnsi="Times New Roman"/>
          <w:sz w:val="24"/>
          <w:szCs w:val="24"/>
        </w:rPr>
        <w:softHyphen/>
        <w:t>дивидуальной воспитательной работы, основам педагогики и психологии, ока</w:t>
      </w:r>
      <w:r>
        <w:rPr>
          <w:rFonts w:ascii="Times New Roman" w:hAnsi="Times New Roman"/>
          <w:sz w:val="24"/>
          <w:szCs w:val="24"/>
        </w:rPr>
        <w:softHyphen/>
        <w:t>зывать им методическую и практическую помощь в составлении планов рабо</w:t>
      </w:r>
      <w:r>
        <w:rPr>
          <w:rFonts w:ascii="Times New Roman" w:hAnsi="Times New Roman"/>
          <w:sz w:val="24"/>
          <w:szCs w:val="24"/>
        </w:rPr>
        <w:softHyphen/>
        <w:t>ты с молодыми специалистами;</w:t>
      </w:r>
    </w:p>
    <w:p w:rsidR="00AB36EE" w:rsidRDefault="00AB36EE" w:rsidP="00AB36EE">
      <w:pPr>
        <w:numPr>
          <w:ilvl w:val="0"/>
          <w:numId w:val="12"/>
        </w:numPr>
        <w:spacing w:before="100" w:beforeAutospacing="1" w:after="100" w:afterAutospacing="1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изучить, обобщить и распространить положительный опыт организации наставничества в образовательном учреждении; определить меры поощрения наставников.</w:t>
      </w:r>
    </w:p>
    <w:p w:rsidR="00AB36EE" w:rsidRDefault="00AB36EE" w:rsidP="00AB36EE">
      <w:pPr>
        <w:numPr>
          <w:ilvl w:val="1"/>
          <w:numId w:val="9"/>
        </w:numPr>
        <w:spacing w:before="100" w:beforeAutospacing="1" w:after="100" w:afterAutospacing="1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Непосредственную ответственность за работу наставников с моло</w:t>
      </w:r>
      <w:r>
        <w:rPr>
          <w:rFonts w:ascii="Times New Roman" w:hAnsi="Times New Roman"/>
          <w:sz w:val="24"/>
          <w:szCs w:val="24"/>
        </w:rPr>
        <w:softHyphen/>
        <w:t>дыми специалистами несет председатель методического совета.</w:t>
      </w:r>
    </w:p>
    <w:p w:rsidR="00AB36EE" w:rsidRDefault="00AB36EE" w:rsidP="00AB36EE">
      <w:pPr>
        <w:numPr>
          <w:ilvl w:val="1"/>
          <w:numId w:val="9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bookmarkStart w:id="10" w:name="bookmark100"/>
      <w:r>
        <w:rPr>
          <w:rFonts w:ascii="Times New Roman" w:hAnsi="Times New Roman"/>
          <w:sz w:val="24"/>
          <w:szCs w:val="24"/>
        </w:rPr>
        <w:t>Председатель методического совета обязан:</w:t>
      </w:r>
      <w:bookmarkEnd w:id="10"/>
    </w:p>
    <w:p w:rsidR="00AB36EE" w:rsidRDefault="00AB36EE" w:rsidP="00AB36EE">
      <w:pPr>
        <w:numPr>
          <w:ilvl w:val="0"/>
          <w:numId w:val="13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на заседании методического совета индивидуальный план работы наставника;</w:t>
      </w:r>
    </w:p>
    <w:p w:rsidR="00AB36EE" w:rsidRPr="0043319A" w:rsidRDefault="00AB36EE" w:rsidP="00AB36EE">
      <w:pPr>
        <w:numPr>
          <w:ilvl w:val="0"/>
          <w:numId w:val="13"/>
        </w:numPr>
        <w:spacing w:before="100" w:beforeAutospacing="1" w:after="100" w:afterAutospacing="1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систематический контроль работы наставника; заслушать и утвердить на заседании методического совета отче</w:t>
      </w:r>
      <w:r>
        <w:rPr>
          <w:rFonts w:ascii="Times New Roman" w:hAnsi="Times New Roman"/>
          <w:sz w:val="24"/>
          <w:szCs w:val="24"/>
        </w:rPr>
        <w:softHyphen/>
        <w:t>ты молодого специалиста и наставника и представить их директору школы.</w:t>
      </w:r>
      <w:bookmarkStart w:id="11" w:name="bookmark101"/>
    </w:p>
    <w:p w:rsidR="00AB36EE" w:rsidRPr="0043319A" w:rsidRDefault="00AB36EE" w:rsidP="00734E3F">
      <w:pPr>
        <w:numPr>
          <w:ilvl w:val="0"/>
          <w:numId w:val="9"/>
        </w:numPr>
        <w:spacing w:beforeLines="60" w:before="144" w:afterLines="60" w:after="144"/>
        <w:ind w:left="1854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ДОКУМЕНТЫ, РЕГЛАМЕНТИРУЮЩИЕ НАСТАВНИЧЕСТВО</w:t>
      </w:r>
      <w:bookmarkEnd w:id="11"/>
    </w:p>
    <w:p w:rsidR="00AB36EE" w:rsidRDefault="00AB36EE" w:rsidP="00AB36EE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К документам, регламентирующим деятельность наставников, отно</w:t>
      </w:r>
      <w:r>
        <w:rPr>
          <w:rFonts w:ascii="Times New Roman" w:hAnsi="Times New Roman"/>
          <w:sz w:val="24"/>
          <w:szCs w:val="24"/>
        </w:rPr>
        <w:softHyphen/>
        <w:t>сятся:</w:t>
      </w:r>
    </w:p>
    <w:p w:rsidR="00AB36EE" w:rsidRDefault="00AB36EE" w:rsidP="00AB36EE">
      <w:pPr>
        <w:numPr>
          <w:ilvl w:val="0"/>
          <w:numId w:val="14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настоящее Положение;</w:t>
      </w:r>
    </w:p>
    <w:p w:rsidR="00AB36EE" w:rsidRDefault="00AB36EE" w:rsidP="00AB36EE">
      <w:pPr>
        <w:numPr>
          <w:ilvl w:val="0"/>
          <w:numId w:val="14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директора школы об организации наставничества; </w:t>
      </w:r>
    </w:p>
    <w:p w:rsidR="00AB36EE" w:rsidRDefault="00AB36EE" w:rsidP="00AB36EE">
      <w:pPr>
        <w:numPr>
          <w:ilvl w:val="0"/>
          <w:numId w:val="14"/>
        </w:numPr>
        <w:spacing w:before="100" w:beforeAutospacing="1" w:after="100" w:afterAutospacing="1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планы адаптации, профессионального развития, развития потенциала молодого специалиста, план работы наставника;</w:t>
      </w:r>
    </w:p>
    <w:p w:rsidR="00AB36EE" w:rsidRDefault="00AB36EE" w:rsidP="00AB36EE">
      <w:pPr>
        <w:numPr>
          <w:ilvl w:val="0"/>
          <w:numId w:val="14"/>
        </w:numPr>
        <w:spacing w:before="100" w:beforeAutospacing="1" w:after="100" w:afterAutospacing="1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работы методического совета, </w:t>
      </w:r>
    </w:p>
    <w:p w:rsidR="00AB36EE" w:rsidRDefault="00AB36EE" w:rsidP="00AB36EE">
      <w:pPr>
        <w:numPr>
          <w:ilvl w:val="0"/>
          <w:numId w:val="14"/>
        </w:numPr>
        <w:spacing w:before="100" w:beforeAutospacing="1" w:after="100" w:afterAutospacing="1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заседаний педагогического, методического совета, на которых рассматривались вопросы наставничества;</w:t>
      </w:r>
    </w:p>
    <w:p w:rsidR="00AB36EE" w:rsidRDefault="00AB36EE" w:rsidP="00AB36EE">
      <w:pPr>
        <w:numPr>
          <w:ilvl w:val="0"/>
          <w:numId w:val="14"/>
        </w:numPr>
        <w:spacing w:before="100" w:beforeAutospacing="1" w:after="100" w:afterAutospacing="1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и обзоры по передовому опыту проведения работы по наставничеству.</w:t>
      </w:r>
    </w:p>
    <w:p w:rsidR="00AB36EE" w:rsidRDefault="00AB36EE" w:rsidP="00AB36EE">
      <w:pPr>
        <w:spacing w:before="100" w:beforeAutospacing="1" w:after="100" w:afterAutospacing="1"/>
        <w:ind w:left="142" w:hanging="142"/>
        <w:jc w:val="both"/>
        <w:rPr>
          <w:sz w:val="28"/>
          <w:szCs w:val="28"/>
        </w:rPr>
      </w:pPr>
    </w:p>
    <w:p w:rsidR="00AB36EE" w:rsidRDefault="00AB36EE" w:rsidP="00AB36EE">
      <w:pPr>
        <w:spacing w:before="100" w:beforeAutospacing="1" w:after="100" w:afterAutospacing="1"/>
      </w:pPr>
    </w:p>
    <w:p w:rsidR="007B2B89" w:rsidRDefault="00F65864"/>
    <w:sectPr w:rsidR="007B2B89" w:rsidSect="00EE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A15"/>
    <w:multiLevelType w:val="hybridMultilevel"/>
    <w:tmpl w:val="0AACA6F0"/>
    <w:lvl w:ilvl="0" w:tplc="F0C8AD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C7FD6"/>
    <w:multiLevelType w:val="multilevel"/>
    <w:tmpl w:val="02F028C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082073B2"/>
    <w:multiLevelType w:val="multilevel"/>
    <w:tmpl w:val="3468E81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B647F6D"/>
    <w:multiLevelType w:val="hybridMultilevel"/>
    <w:tmpl w:val="A5925046"/>
    <w:lvl w:ilvl="0" w:tplc="F0C8AD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1B01841"/>
    <w:multiLevelType w:val="hybridMultilevel"/>
    <w:tmpl w:val="65504CA8"/>
    <w:lvl w:ilvl="0" w:tplc="F0C8AD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4D7A42"/>
    <w:multiLevelType w:val="multilevel"/>
    <w:tmpl w:val="7D12AC3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2FBF6EB1"/>
    <w:multiLevelType w:val="hybridMultilevel"/>
    <w:tmpl w:val="982686E8"/>
    <w:lvl w:ilvl="0" w:tplc="F0C8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8189C"/>
    <w:multiLevelType w:val="hybridMultilevel"/>
    <w:tmpl w:val="98F21C02"/>
    <w:lvl w:ilvl="0" w:tplc="F0C8AD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D46E14"/>
    <w:multiLevelType w:val="hybridMultilevel"/>
    <w:tmpl w:val="A88C9FFE"/>
    <w:lvl w:ilvl="0" w:tplc="F0C8AD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DF63C6"/>
    <w:multiLevelType w:val="hybridMultilevel"/>
    <w:tmpl w:val="D8143A20"/>
    <w:lvl w:ilvl="0" w:tplc="F0C8AD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CB101A"/>
    <w:multiLevelType w:val="hybridMultilevel"/>
    <w:tmpl w:val="B7129D0E"/>
    <w:lvl w:ilvl="0" w:tplc="F0C8AD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561120"/>
    <w:multiLevelType w:val="hybridMultilevel"/>
    <w:tmpl w:val="7BF01D5C"/>
    <w:lvl w:ilvl="0" w:tplc="F0C8AD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055ABF"/>
    <w:multiLevelType w:val="hybridMultilevel"/>
    <w:tmpl w:val="390CD9E2"/>
    <w:lvl w:ilvl="0" w:tplc="F0C8AD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A83905"/>
    <w:multiLevelType w:val="hybridMultilevel"/>
    <w:tmpl w:val="55283A78"/>
    <w:lvl w:ilvl="0" w:tplc="F0C8AD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0"/>
  </w:num>
  <w:num w:numId="8">
    <w:abstractNumId w:val="10"/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EE"/>
    <w:rsid w:val="00037F89"/>
    <w:rsid w:val="00161FD8"/>
    <w:rsid w:val="00391BA7"/>
    <w:rsid w:val="00734E3F"/>
    <w:rsid w:val="008A5643"/>
    <w:rsid w:val="008B79B2"/>
    <w:rsid w:val="00AB36EE"/>
    <w:rsid w:val="00AC6A60"/>
    <w:rsid w:val="00C3241D"/>
    <w:rsid w:val="00D723FF"/>
    <w:rsid w:val="00DB38F2"/>
    <w:rsid w:val="00F6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EE"/>
    <w:pPr>
      <w:spacing w:after="0" w:line="240" w:lineRule="auto"/>
      <w:ind w:left="1134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79B2"/>
    <w:rPr>
      <w:i/>
      <w:iCs/>
    </w:rPr>
  </w:style>
  <w:style w:type="character" w:styleId="a4">
    <w:name w:val="Hyperlink"/>
    <w:uiPriority w:val="99"/>
    <w:semiHidden/>
    <w:unhideWhenUsed/>
    <w:rsid w:val="00AB36E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B36EE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rsid w:val="00AB36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">
    <w:name w:val="Основной текст2"/>
    <w:rsid w:val="00AB36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styleId="a6">
    <w:name w:val="Table Grid"/>
    <w:basedOn w:val="a1"/>
    <w:uiPriority w:val="59"/>
    <w:rsid w:val="00AB3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EE"/>
    <w:pPr>
      <w:spacing w:after="0" w:line="240" w:lineRule="auto"/>
      <w:ind w:left="1134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79B2"/>
    <w:rPr>
      <w:i/>
      <w:iCs/>
    </w:rPr>
  </w:style>
  <w:style w:type="character" w:styleId="a4">
    <w:name w:val="Hyperlink"/>
    <w:uiPriority w:val="99"/>
    <w:semiHidden/>
    <w:unhideWhenUsed/>
    <w:rsid w:val="00AB36E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B36EE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rsid w:val="00AB36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">
    <w:name w:val="Основной текст2"/>
    <w:rsid w:val="00AB36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styleId="a6">
    <w:name w:val="Table Grid"/>
    <w:basedOn w:val="a1"/>
    <w:uiPriority w:val="59"/>
    <w:rsid w:val="00AB3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2/12/30/obrazovanie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Речицкая ООШ</Company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Е.В.</dc:creator>
  <cp:lastModifiedBy>Дмитрий Каленюк</cp:lastModifiedBy>
  <cp:revision>2</cp:revision>
  <cp:lastPrinted>2016-12-08T10:57:00Z</cp:lastPrinted>
  <dcterms:created xsi:type="dcterms:W3CDTF">2017-06-17T17:15:00Z</dcterms:created>
  <dcterms:modified xsi:type="dcterms:W3CDTF">2017-06-17T17:15:00Z</dcterms:modified>
</cp:coreProperties>
</file>